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24EE2" w14:textId="77777777" w:rsidR="00486301" w:rsidRPr="00486301" w:rsidRDefault="00486301" w:rsidP="00486301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301">
        <w:rPr>
          <w:rFonts w:ascii="Times New Roman" w:hAnsi="Times New Roman" w:cs="Times New Roman"/>
          <w:sz w:val="32"/>
          <w:szCs w:val="32"/>
        </w:rPr>
        <w:t>Язык обучения</w:t>
      </w:r>
    </w:p>
    <w:p w14:paraId="2D790600" w14:textId="02C45ABF" w:rsidR="00486301" w:rsidRPr="00486301" w:rsidRDefault="00486301" w:rsidP="00486301">
      <w:pPr>
        <w:jc w:val="center"/>
        <w:rPr>
          <w:rFonts w:ascii="Times New Roman" w:hAnsi="Times New Roman" w:cs="Times New Roman"/>
          <w:sz w:val="32"/>
          <w:szCs w:val="32"/>
        </w:rPr>
      </w:pPr>
      <w:r w:rsidRPr="00486301">
        <w:rPr>
          <w:rFonts w:ascii="Times New Roman" w:hAnsi="Times New Roman" w:cs="Times New Roman"/>
          <w:sz w:val="32"/>
          <w:szCs w:val="32"/>
        </w:rPr>
        <w:t>в дошкольной образовательной организации</w:t>
      </w:r>
    </w:p>
    <w:p w14:paraId="16E7F5EF" w14:textId="77777777" w:rsidR="00486301" w:rsidRPr="00486301" w:rsidRDefault="00486301" w:rsidP="00486301">
      <w:pPr>
        <w:rPr>
          <w:rFonts w:ascii="Times New Roman" w:hAnsi="Times New Roman" w:cs="Times New Roman"/>
          <w:sz w:val="32"/>
          <w:szCs w:val="32"/>
        </w:rPr>
      </w:pPr>
    </w:p>
    <w:p w14:paraId="4F202DFF" w14:textId="4A1C8CF1" w:rsidR="006F3CE9" w:rsidRPr="00486301" w:rsidRDefault="00486301" w:rsidP="00486301">
      <w:pPr>
        <w:rPr>
          <w:rFonts w:ascii="Times New Roman" w:hAnsi="Times New Roman" w:cs="Times New Roman"/>
          <w:sz w:val="32"/>
          <w:szCs w:val="32"/>
        </w:rPr>
      </w:pPr>
      <w:r w:rsidRPr="00486301">
        <w:rPr>
          <w:rFonts w:ascii="Times New Roman" w:hAnsi="Times New Roman" w:cs="Times New Roman"/>
          <w:sz w:val="32"/>
          <w:szCs w:val="32"/>
        </w:rPr>
        <w:t>Основным языком обучения по реализации образовательных и адаптированных программ дошкольного образования является русский.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86301">
        <w:rPr>
          <w:rFonts w:ascii="Times New Roman" w:hAnsi="Times New Roman" w:cs="Times New Roman"/>
          <w:sz w:val="32"/>
          <w:szCs w:val="32"/>
        </w:rPr>
        <w:t xml:space="preserve">Дополнительные языки для образования </w:t>
      </w:r>
      <w:proofErr w:type="gramStart"/>
      <w:r w:rsidRPr="00486301">
        <w:rPr>
          <w:rFonts w:ascii="Times New Roman" w:hAnsi="Times New Roman" w:cs="Times New Roman"/>
          <w:sz w:val="32"/>
          <w:szCs w:val="32"/>
        </w:rPr>
        <w:t>не  применяются</w:t>
      </w:r>
      <w:proofErr w:type="gramEnd"/>
      <w:r w:rsidRPr="00486301">
        <w:rPr>
          <w:rFonts w:ascii="Times New Roman" w:hAnsi="Times New Roman" w:cs="Times New Roman"/>
          <w:sz w:val="32"/>
          <w:szCs w:val="32"/>
        </w:rPr>
        <w:t>.</w:t>
      </w:r>
    </w:p>
    <w:sectPr w:rsidR="006F3CE9" w:rsidRPr="00486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48"/>
    <w:rsid w:val="001142EB"/>
    <w:rsid w:val="00486301"/>
    <w:rsid w:val="006F3CE9"/>
    <w:rsid w:val="0091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047D"/>
  <w15:chartTrackingRefBased/>
  <w15:docId w15:val="{DC3E7585-7634-4C1D-8DB4-DBB986E7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Тюрина</dc:creator>
  <cp:keywords/>
  <dc:description/>
  <cp:lastModifiedBy>Ирина Тюрина</cp:lastModifiedBy>
  <cp:revision>3</cp:revision>
  <dcterms:created xsi:type="dcterms:W3CDTF">2024-09-06T09:28:00Z</dcterms:created>
  <dcterms:modified xsi:type="dcterms:W3CDTF">2024-09-06T09:29:00Z</dcterms:modified>
</cp:coreProperties>
</file>